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662D" w14:textId="77777777" w:rsidR="007D44CE" w:rsidRPr="00F32A6A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  <w:shd w:val="clear" w:color="auto" w:fill="C0C0C0"/>
        </w:rPr>
      </w:pPr>
      <w:r w:rsidRPr="005C1D81">
        <w:rPr>
          <w:rFonts w:ascii="Arial" w:hAnsi="Arial" w:cs="Arial"/>
          <w:b/>
          <w:noProof/>
          <w:kern w:val="0"/>
          <w:sz w:val="30"/>
          <w:szCs w:val="30"/>
          <w:shd w:val="clear" w:color="auto" w:fill="C0C0C0"/>
        </w:rPr>
        <w:drawing>
          <wp:inline distT="0" distB="0" distL="0" distR="0" wp14:anchorId="617CCC70" wp14:editId="0BBBD9F4">
            <wp:extent cx="3562350" cy="1057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AAEF4" w14:textId="380BD5A9" w:rsidR="007D44CE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</w:pPr>
      <w:r w:rsidRPr="007D2665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Letný seminár Kungfu v</w:t>
      </w:r>
      <w:r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 Kremnici 202</w:t>
      </w:r>
      <w:r w:rsidR="00AA2615">
        <w:rPr>
          <w:rFonts w:ascii="Arial" w:hAnsi="Arial" w:cs="Arial"/>
          <w:b/>
          <w:color w:val="800000"/>
          <w:kern w:val="0"/>
          <w:sz w:val="40"/>
          <w:szCs w:val="40"/>
          <w:shd w:val="clear" w:color="auto" w:fill="FFFFFF"/>
        </w:rPr>
        <w:t>1</w:t>
      </w:r>
    </w:p>
    <w:p w14:paraId="53A6A1FA" w14:textId="4D3ED0B2" w:rsidR="007D44CE" w:rsidRDefault="007E35D7" w:rsidP="00511127">
      <w:pPr>
        <w:pStyle w:val="Odsekzoznamu"/>
        <w:widowControl/>
        <w:numPr>
          <w:ilvl w:val="0"/>
          <w:numId w:val="7"/>
        </w:numPr>
        <w:spacing w:before="100" w:beforeAutospacing="1" w:after="100" w:afterAutospacing="1"/>
        <w:ind w:left="-426"/>
        <w:jc w:val="left"/>
        <w:rPr>
          <w:rFonts w:ascii="Arial" w:hAnsi="Arial" w:cs="Arial"/>
          <w:b/>
          <w:kern w:val="0"/>
          <w:sz w:val="18"/>
          <w:szCs w:val="18"/>
          <w:shd w:val="clear" w:color="auto" w:fill="FFFFFF"/>
        </w:rPr>
      </w:pPr>
      <w:r w:rsidRPr="004652CB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>vzhľadom na zlepšenie pandemickej situácie plánujeme usporiadať tento seminár. V prípade, že by sa v čase jeho konania kvoli zhoršeniu situácie a zákazu zo strany štátu muselo pristúpiť k jeho zrušeniu, záloha vám bude v plnej výške vrátená späť. Netýka sa to však ostatných prípadov, keď z osobných dôvodov zrušíte účasť na seminár</w:t>
      </w:r>
      <w:r w:rsidR="00477DB1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>i</w:t>
      </w:r>
      <w:r w:rsidRPr="004652CB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>.</w:t>
      </w:r>
      <w:r w:rsidR="00EF68BC"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 xml:space="preserve"> </w:t>
      </w:r>
    </w:p>
    <w:p w14:paraId="7DD90DE2" w14:textId="610A3BEA" w:rsidR="00EF68BC" w:rsidRPr="004652CB" w:rsidRDefault="00EF68BC" w:rsidP="00511127">
      <w:pPr>
        <w:pStyle w:val="Odsekzoznamu"/>
        <w:widowControl/>
        <w:numPr>
          <w:ilvl w:val="0"/>
          <w:numId w:val="7"/>
        </w:numPr>
        <w:spacing w:before="100" w:beforeAutospacing="1" w:after="100" w:afterAutospacing="1"/>
        <w:ind w:left="-426"/>
        <w:jc w:val="left"/>
        <w:rPr>
          <w:rFonts w:ascii="Arial" w:hAnsi="Arial" w:cs="Arial"/>
          <w:b/>
          <w:kern w:val="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kern w:val="0"/>
          <w:sz w:val="18"/>
          <w:szCs w:val="18"/>
          <w:shd w:val="clear" w:color="auto" w:fill="FFFFFF"/>
        </w:rPr>
        <w:t xml:space="preserve">Tento rok budeme mať na seminári rovnaký cvičebný plán ako minulý rok, z dôvodu, že sme kvôli corone dlho spolu necvičili prezenčne. 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1522"/>
        <w:gridCol w:w="1537"/>
        <w:gridCol w:w="4641"/>
      </w:tblGrid>
      <w:tr w:rsidR="007D44CE" w:rsidRPr="009439C8" w14:paraId="5E2138D9" w14:textId="77777777" w:rsidTr="00B0341E">
        <w:trPr>
          <w:trHeight w:val="428"/>
          <w:jc w:val="center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3AA0DDC5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4"/>
                <w:lang w:val="en-US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Štýl</w:t>
            </w:r>
          </w:p>
        </w:tc>
        <w:tc>
          <w:tcPr>
            <w:tcW w:w="310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868A243" w14:textId="77777777" w:rsidR="007D44CE" w:rsidRPr="009439C8" w:rsidRDefault="007D44CE" w:rsidP="00B0341E">
            <w:pPr>
              <w:jc w:val="center"/>
              <w:rPr>
                <w:sz w:val="24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24"/>
                <w:lang w:val="en-US"/>
              </w:rPr>
              <w:t>Od---Do</w:t>
            </w:r>
          </w:p>
        </w:tc>
        <w:tc>
          <w:tcPr>
            <w:tcW w:w="481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</w:tcPr>
          <w:p w14:paraId="7125BA0E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</w:p>
          <w:p w14:paraId="4F5FA37F" w14:textId="7A831325" w:rsidR="007D44CE" w:rsidRPr="0024295A" w:rsidRDefault="007D44CE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Kungfu-opakovanie z tréningov-Dlhá pasť, 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Cha päsť,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Šabľa, Meč,Modlivka,BaJi Quan,Šaolínska palica.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9439C8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Ak bude veľa záujemcov utvoríme skupiny začiatočníkov a pokročilých.</w:t>
            </w:r>
          </w:p>
          <w:p w14:paraId="23101515" w14:textId="77777777" w:rsidR="007D44CE" w:rsidRDefault="00511127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Deväťramenný bič- pre začiatočníkov, budeme sa učiť základné techniky, dôležité segmenti cvičenia s</w:t>
            </w:r>
            <w:r w:rsidR="00A02D29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 </w:t>
            </w: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bičom</w:t>
            </w:r>
            <w:r w:rsidR="00A02D29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, nakoniec formu. Je to tradičná forma.</w:t>
            </w:r>
          </w:p>
          <w:p w14:paraId="3B058738" w14:textId="77777777" w:rsidR="007D44CE" w:rsidRPr="00F32A6A" w:rsidRDefault="00A02D29" w:rsidP="00B0341E">
            <w:pPr>
              <w:widowControl/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Palica šialeného démona- patrí do štýlu Pi Gua, z provincie He Bei. Veľmi pekná forma,obsahuje veľmi dobrú techniku boja. Je to miestne , tradičné bojové umenie. Budeme trénonvať od úplných základov, základné techniky, potom celú formu.</w:t>
            </w:r>
          </w:p>
        </w:tc>
      </w:tr>
      <w:tr w:rsidR="00511127" w:rsidRPr="009439C8" w14:paraId="2C3182C0" w14:textId="77777777" w:rsidTr="00B0341E">
        <w:trPr>
          <w:trHeight w:val="3253"/>
          <w:jc w:val="center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3B8EBDF1" w14:textId="77777777" w:rsidR="007D44CE" w:rsidRPr="009439C8" w:rsidRDefault="007D44CE" w:rsidP="00B0341E">
            <w:pPr>
              <w:widowControl/>
              <w:spacing w:before="100" w:beforeAutospacing="1" w:after="100" w:afterAutospacing="1"/>
              <w:ind w:firstLine="105"/>
              <w:jc w:val="left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  <w:p w14:paraId="6E19899C" w14:textId="77777777" w:rsidR="007D44CE" w:rsidRDefault="007D44CE" w:rsidP="007D44CE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r w:rsidRPr="00DA24A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Kung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  <w:lang w:val="en-US"/>
              </w:rPr>
              <w:t xml:space="preserve"> </w:t>
            </w:r>
            <w:r w:rsidRPr="00DA24A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fu</w:t>
            </w:r>
          </w:p>
          <w:p w14:paraId="64C11550" w14:textId="77777777" w:rsidR="007D44CE" w:rsidRPr="00DA24AE" w:rsidRDefault="007D44CE" w:rsidP="00B0341E">
            <w:pPr>
              <w:widowControl/>
              <w:spacing w:before="100" w:beforeAutospacing="1" w:after="100" w:afterAutospacing="1"/>
              <w:ind w:left="720"/>
              <w:jc w:val="left"/>
              <w:rPr>
                <w:rFonts w:ascii="Arial" w:hAnsi="Arial" w:cs="Arial"/>
                <w:kern w:val="0"/>
                <w:szCs w:val="21"/>
                <w:lang w:val="en-US"/>
              </w:rPr>
            </w:pPr>
          </w:p>
          <w:p w14:paraId="79CDFFA7" w14:textId="580A45F2" w:rsidR="00A02D29" w:rsidRDefault="007E35D7" w:rsidP="00951F15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Deväťramenný bič</w:t>
            </w:r>
          </w:p>
          <w:p w14:paraId="1D2A43F6" w14:textId="77777777" w:rsidR="00951F15" w:rsidRPr="00951F15" w:rsidRDefault="00951F15" w:rsidP="00951F15">
            <w:pPr>
              <w:widowControl/>
              <w:spacing w:before="100" w:beforeAutospacing="1" w:after="100" w:afterAutospacing="1"/>
              <w:ind w:left="720"/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</w:pPr>
          </w:p>
          <w:p w14:paraId="6ED58FF1" w14:textId="77777777" w:rsidR="007D44CE" w:rsidRPr="009439C8" w:rsidRDefault="007E35D7" w:rsidP="007D44CE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>Palica šialeného démona</w:t>
            </w:r>
            <w:r w:rsidR="007D44CE">
              <w:rPr>
                <w:rFonts w:ascii="Arial" w:hAnsi="Arial" w:cs="Arial"/>
                <w:b/>
                <w:bCs/>
                <w:kern w:val="0"/>
                <w:szCs w:val="21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12000E82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273951BE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D01A88F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</w:t>
            </w:r>
            <w:r w:rsidRPr="00511127">
              <w:rPr>
                <w:rFonts w:ascii="Arial" w:hAnsi="Arial" w:cs="Arial" w:hint="eastAsia"/>
                <w:b/>
                <w:bCs/>
                <w:kern w:val="0"/>
                <w:szCs w:val="21"/>
              </w:rPr>
              <w:t>4</w:t>
            </w: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:00</w:t>
            </w:r>
          </w:p>
          <w:p w14:paraId="23AC5B2E" w14:textId="0094EB50" w:rsidR="007D44CE" w:rsidRPr="00511127" w:rsidRDefault="007E35D7" w:rsidP="00B0341E">
            <w:pPr>
              <w:jc w:val="center"/>
              <w:rPr>
                <w:b/>
                <w:bCs/>
                <w:szCs w:val="21"/>
              </w:rPr>
            </w:pPr>
            <w:r w:rsidRPr="00511127">
              <w:rPr>
                <w:b/>
                <w:bCs/>
              </w:rPr>
              <w:t>1</w:t>
            </w:r>
            <w:r w:rsidR="002F21C2">
              <w:rPr>
                <w:b/>
                <w:bCs/>
              </w:rPr>
              <w:t>2</w:t>
            </w:r>
            <w:r w:rsidRPr="00511127">
              <w:rPr>
                <w:b/>
                <w:bCs/>
              </w:rPr>
              <w:t>.07.202</w:t>
            </w:r>
            <w:r w:rsidR="002F21C2"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2632B666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028C33DC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  <w:p w14:paraId="57AE395D" w14:textId="77777777" w:rsidR="007D44CE" w:rsidRPr="00511127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511127">
              <w:rPr>
                <w:rFonts w:ascii="Arial" w:hAnsi="Arial" w:cs="Arial"/>
                <w:b/>
                <w:bCs/>
                <w:kern w:val="0"/>
                <w:szCs w:val="21"/>
              </w:rPr>
              <w:t>12:00</w:t>
            </w:r>
          </w:p>
          <w:p w14:paraId="51DB98B3" w14:textId="59A7A72A" w:rsidR="007D44CE" w:rsidRPr="00511127" w:rsidRDefault="007E35D7" w:rsidP="00B0341E">
            <w:pPr>
              <w:jc w:val="center"/>
              <w:rPr>
                <w:b/>
                <w:bCs/>
                <w:szCs w:val="21"/>
                <w:lang w:val="en-US"/>
              </w:rPr>
            </w:pPr>
            <w:r w:rsidRPr="00511127">
              <w:rPr>
                <w:b/>
                <w:bCs/>
              </w:rPr>
              <w:t>1</w:t>
            </w:r>
            <w:r w:rsidR="002F21C2">
              <w:rPr>
                <w:b/>
                <w:bCs/>
              </w:rPr>
              <w:t>8</w:t>
            </w:r>
            <w:r w:rsidRPr="00511127">
              <w:rPr>
                <w:b/>
                <w:bCs/>
              </w:rPr>
              <w:t>.07.</w:t>
            </w:r>
            <w:r w:rsidR="00511127" w:rsidRPr="00511127">
              <w:rPr>
                <w:b/>
                <w:bCs/>
              </w:rPr>
              <w:t>202</w:t>
            </w:r>
            <w:r w:rsidR="002F21C2">
              <w:rPr>
                <w:b/>
                <w:bCs/>
              </w:rPr>
              <w:t>1</w:t>
            </w:r>
          </w:p>
        </w:tc>
        <w:tc>
          <w:tcPr>
            <w:tcW w:w="481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14:paraId="707DFBCB" w14:textId="77777777" w:rsidR="007D44CE" w:rsidRPr="009439C8" w:rsidRDefault="007D44CE" w:rsidP="00B0341E">
            <w:pPr>
              <w:rPr>
                <w:sz w:val="18"/>
                <w:szCs w:val="18"/>
              </w:rPr>
            </w:pPr>
          </w:p>
        </w:tc>
      </w:tr>
    </w:tbl>
    <w:p w14:paraId="0271B7BA" w14:textId="77777777" w:rsidR="007D44CE" w:rsidRPr="00DE4AD3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</w:pPr>
      <w:r w:rsidRPr="00DE4AD3"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>Cena</w:t>
      </w:r>
      <w:r>
        <w:rPr>
          <w:rFonts w:ascii="Arial" w:hAnsi="Arial" w:cs="Arial"/>
          <w:b/>
          <w:bCs/>
          <w:kern w:val="0"/>
          <w:sz w:val="30"/>
          <w:szCs w:val="30"/>
          <w:shd w:val="clear" w:color="auto" w:fill="FFFFFF"/>
        </w:rPr>
        <w:t xml:space="preserve"> za cvičenie:</w:t>
      </w:r>
    </w:p>
    <w:tbl>
      <w:tblPr>
        <w:tblW w:w="938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480"/>
        <w:gridCol w:w="6089"/>
        <w:gridCol w:w="13"/>
      </w:tblGrid>
      <w:tr w:rsidR="007D44CE" w:rsidRPr="005C1D81" w14:paraId="6D15A02A" w14:textId="77777777" w:rsidTr="00B0341E">
        <w:trPr>
          <w:gridAfter w:val="1"/>
          <w:wAfter w:w="13" w:type="dxa"/>
          <w:trHeight w:val="481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201FB" w14:textId="77777777" w:rsidR="007D44CE" w:rsidRPr="0024295A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Ce</w:t>
            </w: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na pre dospelých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2E8DA" w14:textId="77777777" w:rsidR="007D44CE" w:rsidRPr="0024295A" w:rsidRDefault="007D44CE" w:rsidP="00B0341E">
            <w:pPr>
              <w:widowControl/>
              <w:spacing w:before="100" w:beforeAutospacing="1" w:after="100" w:afterAutospacing="1"/>
              <w:ind w:left="105" w:firstLine="105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en-US"/>
              </w:rPr>
            </w:pPr>
            <w:r w:rsidRPr="0024295A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en-US"/>
              </w:rPr>
              <w:t>Cena študenti</w:t>
            </w:r>
          </w:p>
        </w:tc>
        <w:tc>
          <w:tcPr>
            <w:tcW w:w="60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6E2BFE1" w14:textId="77777777" w:rsidR="00EF68BC" w:rsidRPr="00214E01" w:rsidRDefault="007D44CE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 w:rsidRPr="005C1D8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  <w:lang w:val="en-US"/>
              </w:rPr>
              <w:t xml:space="preserve"> </w:t>
            </w:r>
            <w:r w:rsidR="00EF68BC" w:rsidRPr="00214E01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Neprehliadnite:</w:t>
            </w:r>
          </w:p>
          <w:p w14:paraId="33E7FA4F" w14:textId="77777777" w:rsidR="00EF68BC" w:rsidRDefault="00EF68BC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Cena je jednotná ,nezávisle od počtu štýlov,ktoré si vyberiete.</w:t>
            </w:r>
          </w:p>
          <w:p w14:paraId="621224AB" w14:textId="1BEF650F" w:rsidR="007D44CE" w:rsidRPr="00EF68BC" w:rsidRDefault="00EF68BC" w:rsidP="00EF68BC">
            <w:pPr>
              <w:spacing w:before="100" w:beforeAutospacing="1" w:after="100" w:afterAutospacing="1"/>
              <w:jc w:val="left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Každý kto v roku 2021 viac ako 3 mesiace cvičil a zaplatil online tréningy má z uvedenej sumy zľavu 20 Eur.</w:t>
            </w:r>
          </w:p>
        </w:tc>
      </w:tr>
      <w:tr w:rsidR="007D44CE" w:rsidRPr="005C1D81" w14:paraId="7DB3525F" w14:textId="77777777" w:rsidTr="00B0341E">
        <w:trPr>
          <w:gridAfter w:val="1"/>
          <w:wAfter w:w="13" w:type="dxa"/>
          <w:trHeight w:val="1229"/>
          <w:jc w:val="center"/>
        </w:trPr>
        <w:tc>
          <w:tcPr>
            <w:tcW w:w="1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02487" w14:textId="4C226CDC" w:rsidR="007D44CE" w:rsidRPr="00263439" w:rsidRDefault="007E5FFC" w:rsidP="007E5FFC">
            <w:pPr>
              <w:widowControl/>
              <w:spacing w:before="100" w:beforeAutospacing="1" w:after="100" w:afterAutospacing="1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 w:rsidRPr="00EF68BC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</w:rPr>
              <w:t xml:space="preserve">      </w:t>
            </w:r>
            <w:r w:rsidR="007D44CE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95 </w:t>
            </w:r>
            <w:r w:rsidR="007D44CE"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Eur</w:t>
            </w:r>
          </w:p>
        </w:tc>
        <w:tc>
          <w:tcPr>
            <w:tcW w:w="1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0E6F6" w14:textId="1BF86E54" w:rsidR="007D44CE" w:rsidRPr="00263439" w:rsidRDefault="007E5FFC" w:rsidP="007E5FFC">
            <w:pPr>
              <w:widowControl/>
              <w:spacing w:before="100" w:beforeAutospacing="1" w:after="100" w:afterAutospacing="1"/>
              <w:rPr>
                <w:rFonts w:ascii="SimSun" w:hAnsi="SimSun" w:cs="SimSun"/>
                <w:kern w:val="0"/>
                <w:sz w:val="20"/>
                <w:szCs w:val="20"/>
                <w:lang w:val="en-US"/>
              </w:rPr>
            </w:pPr>
            <w:r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   </w:t>
            </w:r>
            <w:r w:rsidR="007D44CE">
              <w:rPr>
                <w:rFonts w:ascii="Comic Sans MS" w:hAnsi="Comic Sans MS" w:cs="SimSun" w:hint="eastAsia"/>
                <w:b/>
                <w:bCs/>
                <w:kern w:val="0"/>
                <w:sz w:val="20"/>
                <w:szCs w:val="20"/>
                <w:lang w:val="en-US"/>
              </w:rPr>
              <w:t>8</w:t>
            </w:r>
            <w:r w:rsidR="007D44CE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>5</w:t>
            </w:r>
            <w:r w:rsidR="007D44CE" w:rsidRPr="006C2465">
              <w:rPr>
                <w:rFonts w:ascii="Comic Sans MS" w:hAnsi="Comic Sans MS" w:cs="SimSun"/>
                <w:b/>
                <w:bCs/>
                <w:kern w:val="0"/>
                <w:sz w:val="20"/>
                <w:szCs w:val="20"/>
                <w:lang w:val="en-US"/>
              </w:rPr>
              <w:t xml:space="preserve"> Eur</w:t>
            </w:r>
          </w:p>
        </w:tc>
        <w:tc>
          <w:tcPr>
            <w:tcW w:w="60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C69461B" w14:textId="77777777" w:rsidR="007D44CE" w:rsidRPr="005C1D81" w:rsidRDefault="007D44CE" w:rsidP="00B0341E">
            <w:pPr>
              <w:widowControl/>
              <w:spacing w:before="100" w:beforeAutospacing="1" w:after="100" w:afterAutospacing="1"/>
              <w:jc w:val="center"/>
              <w:rPr>
                <w:rFonts w:ascii="Arial" w:hAnsi="Arial" w:cs="Arial"/>
                <w:kern w:val="0"/>
                <w:sz w:val="18"/>
                <w:szCs w:val="18"/>
                <w:lang w:val="en-US"/>
              </w:rPr>
            </w:pPr>
          </w:p>
        </w:tc>
      </w:tr>
      <w:tr w:rsidR="007D44CE" w:rsidRPr="003A639C" w14:paraId="35D20B3D" w14:textId="77777777" w:rsidTr="00B0341E">
        <w:trPr>
          <w:trHeight w:val="2145"/>
          <w:jc w:val="center"/>
        </w:trPr>
        <w:tc>
          <w:tcPr>
            <w:tcW w:w="938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BFB2C" w14:textId="7DCC95F5" w:rsidR="007D44CE" w:rsidRPr="00A05DE6" w:rsidRDefault="00F3726F" w:rsidP="007D44C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Cena zahŕňa cvičenie a záverečnú opekačku.</w:t>
            </w:r>
          </w:p>
          <w:p w14:paraId="7C50E769" w14:textId="77777777" w:rsidR="00D2596A" w:rsidRPr="00D871B0" w:rsidRDefault="00D2596A" w:rsidP="00D2596A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Ak si chcete vziať na seminár členov rodiny treba upovedomiť učiteľa a v prípade že chcete vziať  zo sebou zvieratko, taktiež nahlásiť do ubytovacieho zariadenia a upovedomiť učiteľa.</w:t>
            </w:r>
          </w:p>
          <w:p w14:paraId="65CB1A44" w14:textId="228DB7DC" w:rsidR="00A02D29" w:rsidRPr="00A02D29" w:rsidRDefault="00A02D29" w:rsidP="00A02D29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cvičebné pomôcky bič, alebo palicu si musíte zaobstarať pred seminárom.</w:t>
            </w:r>
            <w:r w:rsidR="00D2596A"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Učiteľ môže cvičebné pomôcky doniesť na zakúpenie aj na sústredenie, kto by potreboval treba sa v predstihu ozvať učiteľovi.</w:t>
            </w:r>
          </w:p>
          <w:p w14:paraId="3BBB7FD7" w14:textId="3C0C3F56" w:rsidR="007D44CE" w:rsidRDefault="007D44CE" w:rsidP="007D44CE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</w:pPr>
            <w:r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>Záloha je nenávratna</w:t>
            </w:r>
            <w:r w:rsidR="00F3726F">
              <w:rPr>
                <w:rFonts w:ascii="Arial" w:eastAsia="MS Mincho" w:hAnsi="Arial" w:cs="Arial"/>
                <w:b/>
                <w:bCs/>
                <w:kern w:val="0"/>
                <w:sz w:val="18"/>
                <w:szCs w:val="18"/>
                <w:shd w:val="clear" w:color="auto" w:fill="F3F3F3"/>
              </w:rPr>
              <w:t xml:space="preserve"> (okrem hore uvedeného)</w:t>
            </w:r>
          </w:p>
          <w:p w14:paraId="23242C7B" w14:textId="2C45C401" w:rsidR="007D44CE" w:rsidRPr="00E04BA1" w:rsidRDefault="007D44CE" w:rsidP="00B0341E">
            <w:pPr>
              <w:widowControl/>
              <w:spacing w:before="100" w:beforeAutospacing="1" w:after="100" w:afterAutospacing="1"/>
              <w:rPr>
                <w:rFonts w:ascii="Arial" w:eastAsia="BatangChe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Nahlásiť sa na seminár je potrebné v </w:t>
            </w:r>
            <w:r w:rsidRPr="00A8700F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čase 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>do</w:t>
            </w:r>
            <w:r w:rsidRPr="00A8700F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 xml:space="preserve"> </w:t>
            </w:r>
            <w:r w:rsidR="00A02D29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>1</w:t>
            </w:r>
            <w:r w:rsidR="002F21C2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>8</w:t>
            </w:r>
            <w:r w:rsidR="00A02D29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>.06.202</w:t>
            </w:r>
            <w:r w:rsidR="002F21C2">
              <w:rPr>
                <w:rFonts w:ascii="Arial" w:eastAsia="BatangChe" w:hAnsi="Arial" w:cs="Arial"/>
                <w:b/>
                <w:kern w:val="0"/>
                <w:sz w:val="18"/>
                <w:szCs w:val="18"/>
              </w:rPr>
              <w:t>1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a vyplatiť zálohu </w:t>
            </w:r>
            <w:r w:rsidRPr="006C2465"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>40 Eur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>.</w:t>
            </w: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Zvyšnú sumu je potrebné zaplatiť </w:t>
            </w:r>
            <w:r w:rsidR="00A02D29">
              <w:rPr>
                <w:rFonts w:ascii="Arial" w:eastAsia="BatangChe" w:hAnsi="Arial" w:cs="Arial"/>
                <w:kern w:val="0"/>
                <w:sz w:val="18"/>
                <w:szCs w:val="18"/>
              </w:rPr>
              <w:t>1</w:t>
            </w:r>
            <w:r w:rsidR="002F21C2">
              <w:rPr>
                <w:rFonts w:ascii="Arial" w:eastAsia="BatangChe" w:hAnsi="Arial" w:cs="Arial"/>
                <w:kern w:val="0"/>
                <w:sz w:val="18"/>
                <w:szCs w:val="18"/>
              </w:rPr>
              <w:t>2</w:t>
            </w:r>
            <w:r w:rsidR="00A02D29">
              <w:rPr>
                <w:rFonts w:ascii="Arial" w:eastAsia="BatangChe" w:hAnsi="Arial" w:cs="Arial"/>
                <w:kern w:val="0"/>
                <w:sz w:val="18"/>
                <w:szCs w:val="18"/>
              </w:rPr>
              <w:t>.07.202</w:t>
            </w:r>
            <w:r w:rsidR="002F21C2">
              <w:rPr>
                <w:rFonts w:ascii="Arial" w:eastAsia="BatangChe" w:hAnsi="Arial" w:cs="Arial"/>
                <w:kern w:val="0"/>
                <w:sz w:val="18"/>
                <w:szCs w:val="18"/>
              </w:rPr>
              <w:t>1</w:t>
            </w:r>
            <w:r w:rsidRPr="009E547C">
              <w:rPr>
                <w:rFonts w:ascii="Arial" w:eastAsia="BatangChe" w:hAnsi="Arial" w:cs="Arial"/>
                <w:b/>
                <w:i/>
                <w:kern w:val="0"/>
                <w:sz w:val="20"/>
                <w:szCs w:val="20"/>
              </w:rPr>
              <w:t xml:space="preserve"> večer</w:t>
            </w:r>
            <w:r w:rsidRPr="009E547C">
              <w:rPr>
                <w:rFonts w:ascii="Arial" w:eastAsia="BatangChe" w:hAnsi="Arial" w:cs="Arial"/>
                <w:b/>
                <w:kern w:val="0"/>
                <w:sz w:val="20"/>
                <w:szCs w:val="20"/>
              </w:rPr>
              <w:t>.</w:t>
            </w:r>
          </w:p>
          <w:p w14:paraId="3DCB2833" w14:textId="77777777" w:rsidR="007D44CE" w:rsidRPr="003A639C" w:rsidRDefault="007D44CE" w:rsidP="00B0341E">
            <w:pPr>
              <w:widowControl/>
              <w:spacing w:before="100" w:beforeAutospacing="1" w:after="100" w:afterAutospacing="1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eastAsia="BatangChe" w:hAnsi="Arial" w:cs="Arial"/>
                <w:kern w:val="0"/>
                <w:sz w:val="18"/>
                <w:szCs w:val="18"/>
              </w:rPr>
              <w:lastRenderedPageBreak/>
              <w:t>Záujemcovia o seminár,ktorí sú z Bratislavy sa môžu nahlásiť ústne priamo učiteľovi a zálohu vyplatiť v hotovosti. Ostatní sa môžu prihlásiť prostredníctvom mailu, alebo telefonicky a zá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lohu za seminár vo výške </w:t>
            </w:r>
            <w:r>
              <w:rPr>
                <w:rFonts w:ascii="Arial" w:eastAsia="BatangChe" w:hAnsi="Arial" w:cs="Arial"/>
                <w:b/>
                <w:i/>
                <w:kern w:val="0"/>
                <w:sz w:val="18"/>
                <w:szCs w:val="18"/>
              </w:rPr>
              <w:t xml:space="preserve">40 Eur </w:t>
            </w:r>
            <w:r w:rsidRPr="00E04BA1">
              <w:rPr>
                <w:rFonts w:ascii="Arial" w:eastAsia="BatangChe" w:hAnsi="Arial" w:cs="Arial"/>
                <w:kern w:val="0"/>
                <w:sz w:val="18"/>
                <w:szCs w:val="18"/>
              </w:rPr>
              <w:t xml:space="preserve">uhradiť na </w:t>
            </w:r>
            <w:r w:rsidRPr="00ED5755"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 xml:space="preserve">č.u. v Tatrabanke </w:t>
            </w:r>
            <w:r>
              <w:rPr>
                <w:rFonts w:ascii="Arial" w:eastAsia="BatangChe" w:hAnsi="Arial" w:cs="Arial"/>
                <w:b/>
                <w:i/>
                <w:kern w:val="0"/>
                <w:szCs w:val="21"/>
              </w:rPr>
              <w:t>IBAN: SK60 1100 0000 0026 1678 1131.</w:t>
            </w:r>
            <w:r w:rsidRPr="00ED5755">
              <w:rPr>
                <w:rFonts w:ascii="Arial" w:eastAsia="BatangChe" w:hAnsi="Arial" w:cs="Arial"/>
                <w:i/>
                <w:kern w:val="0"/>
                <w:sz w:val="18"/>
                <w:szCs w:val="18"/>
              </w:rPr>
              <w:t xml:space="preserve">   </w:t>
            </w:r>
            <w:r w:rsidRPr="00ED5755">
              <w:rPr>
                <w:rFonts w:ascii="BatangChe" w:eastAsia="BatangChe" w:hAnsi="BatangChe" w:cs="Arial"/>
                <w:i/>
                <w:kern w:val="0"/>
                <w:sz w:val="18"/>
                <w:szCs w:val="18"/>
              </w:rPr>
              <w:t xml:space="preserve"> </w:t>
            </w:r>
          </w:p>
        </w:tc>
      </w:tr>
    </w:tbl>
    <w:p w14:paraId="5605ED6A" w14:textId="77777777" w:rsidR="007D44CE" w:rsidRPr="003A639C" w:rsidRDefault="007D44CE" w:rsidP="007D44CE">
      <w:pPr>
        <w:widowControl/>
        <w:spacing w:before="100" w:beforeAutospacing="1" w:after="100" w:afterAutospacing="1"/>
        <w:rPr>
          <w:rFonts w:ascii="Arial" w:hAnsi="Arial" w:cs="Arial"/>
          <w:b/>
          <w:bCs/>
          <w:kern w:val="0"/>
          <w:sz w:val="24"/>
        </w:rPr>
        <w:sectPr w:rsidR="007D44CE" w:rsidRPr="003A639C" w:rsidSect="00955362">
          <w:pgSz w:w="11906" w:h="16838"/>
          <w:pgMar w:top="851" w:right="1800" w:bottom="935" w:left="1800" w:header="851" w:footer="992" w:gutter="0"/>
          <w:cols w:space="425"/>
          <w:docGrid w:type="lines" w:linePitch="312"/>
        </w:sectPr>
      </w:pPr>
    </w:p>
    <w:p w14:paraId="3C71D592" w14:textId="77777777" w:rsidR="007D44CE" w:rsidRDefault="007D44CE" w:rsidP="00C847B1">
      <w:pPr>
        <w:widowControl/>
        <w:spacing w:before="100" w:beforeAutospacing="1" w:after="100" w:afterAutospacing="1"/>
        <w:rPr>
          <w:rFonts w:ascii="Arial" w:hAnsi="Arial" w:cs="Arial"/>
          <w:b/>
          <w:kern w:val="0"/>
          <w:sz w:val="30"/>
          <w:szCs w:val="30"/>
        </w:rPr>
      </w:pPr>
    </w:p>
    <w:p w14:paraId="761B289D" w14:textId="77777777"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30"/>
          <w:szCs w:val="30"/>
        </w:rPr>
      </w:pPr>
      <w:r w:rsidRPr="00652936">
        <w:rPr>
          <w:rFonts w:ascii="Arial" w:hAnsi="Arial" w:cs="Arial"/>
          <w:b/>
          <w:kern w:val="0"/>
          <w:sz w:val="30"/>
          <w:szCs w:val="30"/>
        </w:rPr>
        <w:t>Harmonogram cvičenia</w:t>
      </w:r>
    </w:p>
    <w:p w14:paraId="0AF2026E" w14:textId="77777777" w:rsidR="007D44CE" w:rsidRPr="00652936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kern w:val="0"/>
          <w:sz w:val="11"/>
          <w:szCs w:val="11"/>
        </w:rPr>
      </w:pPr>
    </w:p>
    <w:tbl>
      <w:tblPr>
        <w:tblW w:w="11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364"/>
        <w:gridCol w:w="1471"/>
        <w:gridCol w:w="1559"/>
        <w:gridCol w:w="1319"/>
        <w:gridCol w:w="1417"/>
        <w:gridCol w:w="1418"/>
        <w:gridCol w:w="1417"/>
      </w:tblGrid>
      <w:tr w:rsidR="007D44CE" w:rsidRPr="003C053E" w14:paraId="5BEA1A9E" w14:textId="77777777" w:rsidTr="00EA39AE">
        <w:trPr>
          <w:trHeight w:val="306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0153DEF3" w14:textId="77777777" w:rsidR="007D44CE" w:rsidRPr="003C053E" w:rsidRDefault="007D44CE" w:rsidP="00B0341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99CD178" w14:textId="3AC85093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1C9D1E" w14:textId="5AC45421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</w:t>
            </w:r>
            <w:r w:rsidR="007D44CE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4C479E7" w14:textId="7AAF5E7D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856796" w14:textId="1A250E8B" w:rsidR="007D44CE" w:rsidRPr="003C053E" w:rsidRDefault="00C847B1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7D44CE"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7D44CE">
              <w:rPr>
                <w:rFonts w:ascii="Arial" w:hAnsi="Arial" w:cs="Arial" w:hint="eastAsia"/>
                <w:b/>
                <w:sz w:val="28"/>
                <w:szCs w:val="28"/>
              </w:rPr>
              <w:t>7.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E3C912" w14:textId="45BB40E9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A5A0BD" w14:textId="53B9997B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144D66" w14:textId="060CB623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8417F9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Pr="003C053E">
              <w:rPr>
                <w:rFonts w:ascii="Arial" w:hAnsi="Arial" w:cs="Arial"/>
                <w:b/>
                <w:sz w:val="28"/>
                <w:szCs w:val="28"/>
              </w:rPr>
              <w:t>.0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 w:hint="eastAsia"/>
                <w:b/>
                <w:sz w:val="28"/>
                <w:szCs w:val="28"/>
              </w:rPr>
              <w:t>.</w:t>
            </w:r>
          </w:p>
        </w:tc>
      </w:tr>
      <w:tr w:rsidR="007D44CE" w:rsidRPr="003C053E" w14:paraId="225581C8" w14:textId="77777777" w:rsidTr="00EA39AE">
        <w:trPr>
          <w:trHeight w:val="270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F0C1410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6A7C8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85BA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14:00</w:t>
            </w:r>
          </w:p>
          <w:p w14:paraId="521FEA6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  <w:lang w:val="en-US"/>
              </w:rPr>
              <w:t>Príchod</w:t>
            </w:r>
          </w:p>
        </w:tc>
        <w:tc>
          <w:tcPr>
            <w:tcW w:w="147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2D6F829A" w14:textId="77777777" w:rsidR="007D44CE" w:rsidRPr="00EA39AE" w:rsidRDefault="00D217B6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="007D44CE"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9F20EF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14:paraId="4635A680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134144E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9FC5769" w14:textId="77777777" w:rsidR="007D44CE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70B231A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14:paraId="7F27E40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3864C7D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D52C24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9:00-1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AF48C84" w14:textId="77777777" w:rsidR="007D44CE" w:rsidRPr="00EA39AE" w:rsidRDefault="00FF6DF9" w:rsidP="00EA39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  <w:r w:rsidR="007D44CE"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</w:t>
            </w:r>
          </w:p>
          <w:p w14:paraId="52BF728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159A79D2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24024A9" w14:textId="77777777"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1CB4A2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</w:t>
            </w:r>
          </w:p>
          <w:p w14:paraId="7EE87D1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10:30-12:00</w:t>
            </w:r>
          </w:p>
          <w:p w14:paraId="381349F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09A9E6" w14:textId="77777777" w:rsidR="00D217B6" w:rsidRPr="00EA39AE" w:rsidRDefault="00D217B6" w:rsidP="00D217B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28C7D19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 xml:space="preserve">Kungfu 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2</w:t>
            </w:r>
          </w:p>
          <w:p w14:paraId="14C0836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10:30-12:00</w:t>
            </w:r>
          </w:p>
          <w:p w14:paraId="387E797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ungfu 1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076D2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F43D1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10:00 -11:00</w:t>
            </w:r>
          </w:p>
          <w:p w14:paraId="0ED8DB8D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306B602E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</w:tr>
      <w:tr w:rsidR="007D44CE" w:rsidRPr="003C053E" w14:paraId="6981A640" w14:textId="77777777" w:rsidTr="00EA39AE">
        <w:trPr>
          <w:trHeight w:val="697"/>
          <w:jc w:val="center"/>
        </w:trPr>
        <w:tc>
          <w:tcPr>
            <w:tcW w:w="13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608A8E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23B04C91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Poludnie</w:t>
            </w: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762E7E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E26D1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E80ED77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22D8D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E60F5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E6746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0BCB4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D44CE" w:rsidRPr="003C053E" w14:paraId="30AF9782" w14:textId="77777777" w:rsidTr="00EA39AE">
        <w:trPr>
          <w:trHeight w:val="260"/>
          <w:jc w:val="center"/>
        </w:trPr>
        <w:tc>
          <w:tcPr>
            <w:tcW w:w="11325" w:type="dxa"/>
            <w:gridSpan w:val="8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DD3C815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44CE" w:rsidRPr="003C053E" w14:paraId="01090FBF" w14:textId="77777777" w:rsidTr="00EA39AE">
        <w:trPr>
          <w:trHeight w:val="760"/>
          <w:jc w:val="center"/>
        </w:trPr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B5433D0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48548762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6DDA85C1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Popoludníe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34A1E1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D7074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16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E25C1E1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698BC55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7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8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321F0E20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C6DA1D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4E68222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5A1B21B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E8B79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43D783A7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3DE284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5F5520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59437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7E136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B5B3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63B8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Voľný program</w:t>
            </w:r>
          </w:p>
          <w:p w14:paraId="27472E0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BE413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D910C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1B64AF6E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00AAD75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141047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5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0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0-1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6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Pr="00EA39AE">
              <w:rPr>
                <w:rFonts w:ascii="Arial" w:hAnsi="Arial" w:cs="Arial" w:hint="eastAsia"/>
                <w:sz w:val="20"/>
                <w:szCs w:val="20"/>
                <w:lang w:val="en-US"/>
              </w:rPr>
              <w:t>3</w:t>
            </w: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  <w:p w14:paraId="5DC14E4E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bič</w:t>
            </w:r>
          </w:p>
          <w:p w14:paraId="5BE5FBD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FC1046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14:paraId="4922BDF6" w14:textId="77777777" w:rsidTr="00EA39AE">
        <w:trPr>
          <w:trHeight w:val="697"/>
          <w:jc w:val="center"/>
        </w:trPr>
        <w:tc>
          <w:tcPr>
            <w:tcW w:w="1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ADBC58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13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B1F716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4D93BF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0B29C362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C393488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19A12C83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319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7354EAB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17CEF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336C83B9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06127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16:30-18:00</w:t>
            </w:r>
          </w:p>
          <w:p w14:paraId="34FE68C5" w14:textId="77777777" w:rsidR="007D44CE" w:rsidRPr="00EA39AE" w:rsidRDefault="00FF6DF9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bCs/>
                <w:kern w:val="0"/>
                <w:sz w:val="20"/>
                <w:szCs w:val="20"/>
                <w:lang w:val="en-US"/>
              </w:rPr>
              <w:t>palica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0620BD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4CE" w:rsidRPr="003C053E" w14:paraId="711F5606" w14:textId="77777777" w:rsidTr="00EA39AE">
        <w:trPr>
          <w:trHeight w:val="1408"/>
          <w:jc w:val="center"/>
        </w:trPr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DE7543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75455E95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</w:p>
          <w:p w14:paraId="014A72C5" w14:textId="77777777" w:rsidR="007D44CE" w:rsidRPr="003C053E" w:rsidRDefault="007D44CE" w:rsidP="00B0341E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3C053E">
              <w:rPr>
                <w:rFonts w:ascii="Arial" w:hAnsi="Arial" w:cs="Arial"/>
                <w:b/>
                <w:szCs w:val="21"/>
              </w:rPr>
              <w:t>Večer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218DC4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2485366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39AE">
              <w:rPr>
                <w:rFonts w:ascii="Arial" w:hAnsi="Arial" w:cs="Arial"/>
                <w:sz w:val="20"/>
                <w:szCs w:val="20"/>
                <w:lang w:val="en-US"/>
              </w:rPr>
              <w:t>19:00-20:00</w:t>
            </w:r>
          </w:p>
          <w:p w14:paraId="6BB44210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b/>
                <w:sz w:val="20"/>
                <w:szCs w:val="20"/>
              </w:rPr>
              <w:t>Platba za seminár</w:t>
            </w:r>
          </w:p>
          <w:p w14:paraId="7D574569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0ED90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90CE8" w14:textId="77777777"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dotted" w:sz="4" w:space="0" w:color="auto"/>
            </w:tcBorders>
            <w:shd w:val="clear" w:color="auto" w:fill="auto"/>
          </w:tcPr>
          <w:p w14:paraId="4C60E391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70FDC" w14:textId="77777777" w:rsidR="007D44CE" w:rsidRPr="00EA39AE" w:rsidRDefault="007D44CE" w:rsidP="00C847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F8511F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shd w:val="clear" w:color="auto" w:fill="auto"/>
          </w:tcPr>
          <w:p w14:paraId="524D092C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65C103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AA7CBD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8020D2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>20:30</w:t>
            </w:r>
          </w:p>
          <w:p w14:paraId="5378010A" w14:textId="77777777" w:rsidR="007D44CE" w:rsidRPr="00EA39AE" w:rsidRDefault="007D44CE" w:rsidP="00B034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39AE">
              <w:rPr>
                <w:rFonts w:ascii="Arial" w:hAnsi="Arial" w:cs="Arial"/>
                <w:sz w:val="20"/>
                <w:szCs w:val="20"/>
              </w:rPr>
              <w:t>opekačka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CCB3ED" w14:textId="77777777" w:rsidR="007D44CE" w:rsidRPr="00EA39AE" w:rsidRDefault="007D44CE" w:rsidP="00B0341E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341698" w14:textId="77777777" w:rsidR="007D44CE" w:rsidRDefault="007D44CE" w:rsidP="00C847B1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bCs/>
          <w:kern w:val="0"/>
          <w:sz w:val="18"/>
          <w:szCs w:val="18"/>
        </w:rPr>
      </w:pPr>
      <w:r>
        <w:rPr>
          <w:rFonts w:ascii="Arial" w:hAnsi="Arial" w:cs="Arial"/>
          <w:bCs/>
          <w:kern w:val="0"/>
          <w:sz w:val="18"/>
          <w:szCs w:val="18"/>
        </w:rPr>
        <w:t>Kungfu 1- začiatočníci , Kungfu 2 –pokročilí</w:t>
      </w:r>
    </w:p>
    <w:p w14:paraId="1B53AD26" w14:textId="77777777" w:rsidR="00C847B1" w:rsidRPr="00C847B1" w:rsidRDefault="00C847B1" w:rsidP="00C847B1">
      <w:pPr>
        <w:widowControl/>
        <w:spacing w:before="100" w:beforeAutospacing="1" w:after="100" w:afterAutospacing="1"/>
        <w:ind w:left="720"/>
        <w:rPr>
          <w:rFonts w:ascii="Arial" w:hAnsi="Arial" w:cs="Arial"/>
          <w:bCs/>
          <w:kern w:val="0"/>
          <w:sz w:val="18"/>
          <w:szCs w:val="18"/>
        </w:rPr>
      </w:pPr>
    </w:p>
    <w:p w14:paraId="74263BCE" w14:textId="77777777" w:rsidR="007D44CE" w:rsidRDefault="007D44CE" w:rsidP="00C847B1">
      <w:pPr>
        <w:rPr>
          <w:rFonts w:ascii="Arial" w:hAnsi="Arial" w:cs="Arial"/>
          <w:b/>
          <w:sz w:val="24"/>
        </w:rPr>
      </w:pPr>
      <w:r w:rsidRPr="00E43AC5">
        <w:rPr>
          <w:rFonts w:ascii="Arial" w:hAnsi="Arial" w:cs="Arial"/>
          <w:b/>
          <w:sz w:val="24"/>
        </w:rPr>
        <w:t>Kde</w:t>
      </w:r>
      <w:r w:rsidR="00C847B1">
        <w:rPr>
          <w:rFonts w:ascii="Arial" w:hAnsi="Arial" w:cs="Arial"/>
          <w:b/>
          <w:sz w:val="24"/>
        </w:rPr>
        <w:t xml:space="preserve">:  </w:t>
      </w:r>
      <w:r w:rsidR="00A4628F">
        <w:rPr>
          <w:rFonts w:ascii="Arial" w:hAnsi="Arial" w:cs="Arial"/>
          <w:b/>
          <w:sz w:val="24"/>
        </w:rPr>
        <w:t xml:space="preserve"> </w:t>
      </w:r>
      <w:r w:rsidR="00C847B1">
        <w:rPr>
          <w:rFonts w:ascii="Arial" w:hAnsi="Arial" w:cs="Arial"/>
          <w:b/>
          <w:sz w:val="24"/>
        </w:rPr>
        <w:t xml:space="preserve"> Horská chata Limba, Skalka, Kremnica</w:t>
      </w:r>
    </w:p>
    <w:p w14:paraId="79D14618" w14:textId="77777777" w:rsidR="00EA39AE" w:rsidRPr="004652CB" w:rsidRDefault="00C847B1" w:rsidP="00C847B1">
      <w:pPr>
        <w:rPr>
          <w:rFonts w:eastAsia="PMingLiU"/>
          <w:b/>
          <w:bCs/>
          <w:lang w:eastAsia="zh-TW"/>
        </w:rPr>
      </w:pPr>
      <w:r>
        <w:rPr>
          <w:rFonts w:ascii="Arial" w:hAnsi="Arial" w:cs="Arial"/>
          <w:b/>
          <w:sz w:val="24"/>
        </w:rPr>
        <w:t>Cena:</w:t>
      </w:r>
      <w:r w:rsidR="00A4628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24 Eur za ubytovanie a plnú penziu/1 os./1 noc</w:t>
      </w:r>
      <w:r w:rsidR="007D44CE" w:rsidRPr="00C847B1">
        <w:rPr>
          <w:b/>
          <w:bCs/>
        </w:rPr>
        <w:t xml:space="preserve"> </w:t>
      </w:r>
      <w:r w:rsidR="004652CB">
        <w:rPr>
          <w:rFonts w:eastAsia="PMingLiU" w:hint="eastAsia"/>
          <w:b/>
          <w:bCs/>
          <w:lang w:eastAsia="zh-TW"/>
        </w:rPr>
        <w:t>(</w:t>
      </w:r>
      <w:r w:rsidR="004652CB">
        <w:rPr>
          <w:rFonts w:eastAsia="PMingLiU"/>
          <w:b/>
          <w:bCs/>
          <w:lang w:eastAsia="zh-TW"/>
        </w:rPr>
        <w:t>cenu nám dali nižšiu ako ostatným)</w:t>
      </w:r>
    </w:p>
    <w:p w14:paraId="6C7AF516" w14:textId="77777777" w:rsidR="007D44CE" w:rsidRPr="009B04CE" w:rsidRDefault="00EA39AE" w:rsidP="00C847B1">
      <w:pPr>
        <w:rPr>
          <w:b/>
          <w:bCs/>
          <w:sz w:val="28"/>
          <w:szCs w:val="28"/>
        </w:rPr>
      </w:pPr>
      <w:r w:rsidRPr="009B04CE">
        <w:rPr>
          <w:b/>
          <w:bCs/>
          <w:sz w:val="28"/>
          <w:szCs w:val="28"/>
        </w:rPr>
        <w:t>www.skalkalimba.sk</w:t>
      </w:r>
      <w:r w:rsidR="007D44CE" w:rsidRPr="009B04CE">
        <w:rPr>
          <w:b/>
          <w:bCs/>
          <w:sz w:val="28"/>
          <w:szCs w:val="28"/>
        </w:rPr>
        <w:t xml:space="preserve">                                               </w:t>
      </w:r>
    </w:p>
    <w:p w14:paraId="44193C43" w14:textId="77777777" w:rsidR="007D44CE" w:rsidRPr="00EE60F4" w:rsidRDefault="007D44CE" w:rsidP="007D44CE">
      <w:pPr>
        <w:rPr>
          <w:rFonts w:eastAsia="Times New Roman"/>
        </w:rPr>
      </w:pPr>
    </w:p>
    <w:p w14:paraId="1729A624" w14:textId="77777777" w:rsidR="007D44CE" w:rsidRPr="00A82138" w:rsidRDefault="007D44CE" w:rsidP="007D44CE">
      <w:pPr>
        <w:rPr>
          <w:b/>
          <w:bCs/>
          <w:szCs w:val="21"/>
          <w:u w:val="single"/>
        </w:rPr>
      </w:pPr>
      <w:r w:rsidRPr="00122598">
        <w:rPr>
          <w:b/>
          <w:bCs/>
          <w:szCs w:val="21"/>
          <w:u w:val="single"/>
          <w:shd w:val="clear" w:color="auto" w:fill="C0C0C0"/>
        </w:rPr>
        <w:t>Dodatok:</w:t>
      </w:r>
    </w:p>
    <w:p w14:paraId="33D777B7" w14:textId="77777777"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Dbať na osobnú bezpečnosť.</w:t>
      </w:r>
    </w:p>
    <w:p w14:paraId="6C1869A4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Pozor na cenné veci,ktoré budete mať so sebou, učiteľ nezodpovedá za prípadné straty.</w:t>
      </w:r>
    </w:p>
    <w:p w14:paraId="7F99A153" w14:textId="77777777" w:rsidR="007D44CE" w:rsidRPr="00A82138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Žiaci do 18 rokov priniesť papier,že rodičia súhlasia s Vašou účasťou na seminári a kópiu preukazu poistenca. Dopraviť na seminár sa  musí každý sám.</w:t>
      </w:r>
    </w:p>
    <w:p w14:paraId="43CEEAF5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Raňajky 8.00 hod., Obed 12.</w:t>
      </w:r>
      <w:r w:rsidR="00D217B6">
        <w:rPr>
          <w:rFonts w:hint="eastAsia"/>
          <w:szCs w:val="21"/>
        </w:rPr>
        <w:t>3</w:t>
      </w:r>
      <w:r>
        <w:rPr>
          <w:szCs w:val="21"/>
        </w:rPr>
        <w:t>0 hod., Večera 18.30 hod.</w:t>
      </w:r>
    </w:p>
    <w:p w14:paraId="741891F1" w14:textId="77777777" w:rsidR="007D44CE" w:rsidRPr="00DB0221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color w:val="000000"/>
        </w:rPr>
        <w:t>N</w:t>
      </w:r>
      <w:r w:rsidRPr="001D52F3">
        <w:rPr>
          <w:color w:val="000000"/>
        </w:rPr>
        <w:t>a tréning prichádzať načas, nemeškať, nevynechávať tréningy, neodchádzať skôr.</w:t>
      </w:r>
      <w:r>
        <w:rPr>
          <w:color w:val="000000"/>
        </w:rPr>
        <w:t>.</w:t>
      </w:r>
    </w:p>
    <w:p w14:paraId="6DA3BBB1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V prípade nevhodného počasia môže dôjsť k poupraveniu programu.</w:t>
      </w:r>
    </w:p>
    <w:p w14:paraId="3D6459EE" w14:textId="77777777" w:rsidR="007D44CE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Sumu za ubytovanie a stravu si vypláca individuálne každý sám priamo v ubytovacom zariadení.</w:t>
      </w:r>
    </w:p>
    <w:p w14:paraId="4DDAD734" w14:textId="77777777" w:rsidR="007D44CE" w:rsidRPr="00EE60F4" w:rsidRDefault="007D44CE" w:rsidP="007D44CE">
      <w:pPr>
        <w:widowControl/>
        <w:numPr>
          <w:ilvl w:val="0"/>
          <w:numId w:val="1"/>
        </w:numPr>
        <w:jc w:val="left"/>
        <w:rPr>
          <w:szCs w:val="21"/>
        </w:rPr>
      </w:pPr>
      <w:r>
        <w:rPr>
          <w:szCs w:val="21"/>
        </w:rPr>
        <w:t>Ak máte zo zdravotných dôvodov špeciálne nároky na stravu, treba to vopred nahlásiť v ubytovacom zariadení.</w:t>
      </w:r>
    </w:p>
    <w:p w14:paraId="5F7EB444" w14:textId="77777777" w:rsidR="007D44CE" w:rsidRDefault="007D44CE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14:paraId="1AD66E65" w14:textId="77777777" w:rsidR="00B41095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b/>
          <w:bCs/>
          <w:kern w:val="0"/>
          <w:sz w:val="24"/>
        </w:rPr>
      </w:pPr>
    </w:p>
    <w:p w14:paraId="2F55DC6E" w14:textId="77777777" w:rsidR="00B41095" w:rsidRPr="006E1677" w:rsidRDefault="00B41095" w:rsidP="007D44CE">
      <w:pPr>
        <w:widowControl/>
        <w:spacing w:before="100" w:beforeAutospacing="1" w:after="100" w:afterAutospacing="1"/>
        <w:jc w:val="center"/>
        <w:rPr>
          <w:rFonts w:ascii="Arial" w:hAnsi="Arial" w:cs="Arial"/>
          <w:kern w:val="0"/>
          <w:sz w:val="24"/>
        </w:rPr>
      </w:pPr>
    </w:p>
    <w:p w14:paraId="0BF6233C" w14:textId="77777777" w:rsidR="007D44CE" w:rsidRPr="009E46E6" w:rsidRDefault="007D44CE" w:rsidP="007D44CE">
      <w:pPr>
        <w:jc w:val="center"/>
        <w:rPr>
          <w:rFonts w:ascii="Trebuchet MS" w:hAnsi="Trebuchet MS"/>
          <w:b/>
          <w:sz w:val="24"/>
        </w:rPr>
      </w:pPr>
      <w:r w:rsidRPr="009E46E6">
        <w:rPr>
          <w:rFonts w:ascii="Trebuchet MS" w:hAnsi="Trebuchet MS"/>
          <w:b/>
          <w:sz w:val="24"/>
        </w:rPr>
        <w:t>Škola kungfu a taiji</w:t>
      </w:r>
    </w:p>
    <w:p w14:paraId="7CB25BE8" w14:textId="77777777" w:rsidR="00531216" w:rsidRDefault="007D44CE" w:rsidP="00C847B1">
      <w:pPr>
        <w:jc w:val="center"/>
      </w:pPr>
      <w:r>
        <w:rPr>
          <w:rFonts w:ascii="Trebuchet MS" w:hAnsi="Trebuchet MS"/>
          <w:b/>
          <w:sz w:val="24"/>
        </w:rPr>
        <w:t>www.kungfu.</w:t>
      </w:r>
      <w:r>
        <w:rPr>
          <w:rFonts w:ascii="Trebuchet MS" w:hAnsi="Trebuchet MS" w:hint="eastAsia"/>
          <w:b/>
          <w:sz w:val="24"/>
        </w:rPr>
        <w:t>sk</w:t>
      </w:r>
    </w:p>
    <w:sectPr w:rsidR="00531216" w:rsidSect="00C847B1">
      <w:pgSz w:w="11906" w:h="16838"/>
      <w:pgMar w:top="851" w:right="1797" w:bottom="709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E4F"/>
    <w:multiLevelType w:val="hybridMultilevel"/>
    <w:tmpl w:val="DC401236"/>
    <w:lvl w:ilvl="0" w:tplc="2F204514">
      <w:numFmt w:val="bullet"/>
      <w:lvlText w:val="-"/>
      <w:lvlJc w:val="left"/>
      <w:pPr>
        <w:ind w:left="720" w:hanging="360"/>
      </w:pPr>
      <w:rPr>
        <w:rFonts w:ascii="Cambria" w:eastAsia="DengXian" w:hAnsi="Cambria" w:cs="Cambria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17E"/>
    <w:multiLevelType w:val="hybridMultilevel"/>
    <w:tmpl w:val="3828BF46"/>
    <w:lvl w:ilvl="0" w:tplc="3BB051BE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C5589"/>
    <w:multiLevelType w:val="hybridMultilevel"/>
    <w:tmpl w:val="93C8C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A6452"/>
    <w:multiLevelType w:val="hybridMultilevel"/>
    <w:tmpl w:val="EF482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23D36"/>
    <w:multiLevelType w:val="hybridMultilevel"/>
    <w:tmpl w:val="056A1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2721A"/>
    <w:multiLevelType w:val="hybridMultilevel"/>
    <w:tmpl w:val="37C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426D7"/>
    <w:multiLevelType w:val="hybridMultilevel"/>
    <w:tmpl w:val="71DEE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CE"/>
    <w:rsid w:val="002F21C2"/>
    <w:rsid w:val="004652CB"/>
    <w:rsid w:val="00477DB1"/>
    <w:rsid w:val="00511127"/>
    <w:rsid w:val="00531216"/>
    <w:rsid w:val="007D44CE"/>
    <w:rsid w:val="007E35D7"/>
    <w:rsid w:val="007E5FFC"/>
    <w:rsid w:val="008417F9"/>
    <w:rsid w:val="008C771C"/>
    <w:rsid w:val="00951F15"/>
    <w:rsid w:val="009B04CE"/>
    <w:rsid w:val="00A02D29"/>
    <w:rsid w:val="00A4628F"/>
    <w:rsid w:val="00AA2615"/>
    <w:rsid w:val="00B41095"/>
    <w:rsid w:val="00C847B1"/>
    <w:rsid w:val="00D217B6"/>
    <w:rsid w:val="00D2596A"/>
    <w:rsid w:val="00DC5C25"/>
    <w:rsid w:val="00EA39AE"/>
    <w:rsid w:val="00EF68BC"/>
    <w:rsid w:val="00F3726F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33DB"/>
  <w15:chartTrackingRefBased/>
  <w15:docId w15:val="{0C0EA6C3-AEA9-4D21-B7CD-8915596C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4C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7D44C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D44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47C4-E0C3-40AE-A30B-AFB5EF98B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Wang</cp:lastModifiedBy>
  <cp:revision>18</cp:revision>
  <dcterms:created xsi:type="dcterms:W3CDTF">2020-05-20T11:39:00Z</dcterms:created>
  <dcterms:modified xsi:type="dcterms:W3CDTF">2021-05-16T14:31:00Z</dcterms:modified>
</cp:coreProperties>
</file>